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8FA" w:rsidRPr="00E7027D" w:rsidRDefault="00297C0A" w:rsidP="00F718FA">
      <w:pPr>
        <w:rPr>
          <w:rFonts w:cstheme="minorHAnsi"/>
          <w:b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 xml:space="preserve">Local Green </w:t>
      </w:r>
      <w:r w:rsidRPr="00DD6B4D">
        <w:rPr>
          <w:b/>
          <w:sz w:val="32"/>
          <w:szCs w:val="32"/>
        </w:rPr>
        <w:t xml:space="preserve">Space: </w:t>
      </w:r>
      <w:r w:rsidRPr="00DD6B4D">
        <w:rPr>
          <w:rFonts w:cstheme="minorHAnsi"/>
          <w:b/>
          <w:sz w:val="32"/>
          <w:szCs w:val="32"/>
          <w:shd w:val="clear" w:color="auto" w:fill="FFFFFF"/>
        </w:rPr>
        <w:t xml:space="preserve"> </w:t>
      </w:r>
      <w:r w:rsidR="00F718FA" w:rsidRPr="00DD6B4D">
        <w:rPr>
          <w:rFonts w:cstheme="minorHAnsi"/>
          <w:b/>
          <w:color w:val="FF0000"/>
          <w:sz w:val="32"/>
          <w:szCs w:val="32"/>
          <w:shd w:val="clear" w:color="auto" w:fill="FFFFFF"/>
        </w:rPr>
        <w:t>The</w:t>
      </w:r>
      <w:r w:rsidRPr="00DD6B4D">
        <w:rPr>
          <w:rFonts w:cstheme="minorHAnsi"/>
          <w:b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="00F718FA" w:rsidRPr="00DD6B4D">
        <w:rPr>
          <w:rFonts w:cstheme="minorHAnsi"/>
          <w:b/>
          <w:color w:val="FF0000"/>
          <w:sz w:val="32"/>
          <w:szCs w:val="32"/>
          <w:shd w:val="clear" w:color="auto" w:fill="FFFFFF"/>
        </w:rPr>
        <w:t>Pryors</w:t>
      </w:r>
      <w:proofErr w:type="spellEnd"/>
      <w:r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</w:p>
    <w:p w:rsidR="00F718FA" w:rsidRDefault="00F718FA" w:rsidP="00F718FA">
      <w:pPr>
        <w:rPr>
          <w:rFonts w:cstheme="minorHAnsi"/>
          <w:shd w:val="clear" w:color="auto" w:fill="FFFFFF"/>
        </w:rPr>
      </w:pPr>
    </w:p>
    <w:p w:rsidR="00320283" w:rsidRPr="006F0EE6" w:rsidRDefault="00320283" w:rsidP="00860421">
      <w:pPr>
        <w:spacing w:before="120"/>
        <w:rPr>
          <w:rFonts w:cstheme="minorHAnsi"/>
          <w:b/>
          <w:sz w:val="24"/>
          <w:szCs w:val="24"/>
        </w:rPr>
      </w:pPr>
      <w:r w:rsidRPr="006F0EE6">
        <w:rPr>
          <w:rFonts w:cstheme="minorHAnsi"/>
          <w:b/>
          <w:sz w:val="24"/>
          <w:szCs w:val="24"/>
        </w:rPr>
        <w:t>Description of Space</w:t>
      </w:r>
    </w:p>
    <w:p w:rsidR="00320283" w:rsidRPr="006F0EE6" w:rsidRDefault="00320283" w:rsidP="00297C0A">
      <w:pPr>
        <w:rPr>
          <w:rFonts w:cstheme="minorHAnsi"/>
          <w:sz w:val="24"/>
          <w:szCs w:val="24"/>
          <w:shd w:val="clear" w:color="auto" w:fill="FFFFFF"/>
        </w:rPr>
      </w:pPr>
      <w:r w:rsidRPr="006F0EE6">
        <w:rPr>
          <w:rFonts w:cstheme="minorHAnsi"/>
          <w:sz w:val="24"/>
          <w:szCs w:val="24"/>
          <w:shd w:val="clear" w:color="auto" w:fill="FFFFFF"/>
        </w:rPr>
        <w:t xml:space="preserve">The </w:t>
      </w:r>
      <w:proofErr w:type="spellStart"/>
      <w:r w:rsidRPr="006F0EE6">
        <w:rPr>
          <w:rFonts w:cstheme="minorHAnsi"/>
          <w:sz w:val="24"/>
          <w:szCs w:val="24"/>
          <w:shd w:val="clear" w:color="auto" w:fill="FFFFFF"/>
        </w:rPr>
        <w:t>Pryors</w:t>
      </w:r>
      <w:proofErr w:type="spellEnd"/>
      <w:r w:rsidRPr="006F0EE6">
        <w:rPr>
          <w:rFonts w:cstheme="minorHAnsi"/>
          <w:sz w:val="24"/>
          <w:szCs w:val="24"/>
          <w:shd w:val="clear" w:color="auto" w:fill="FFFFFF"/>
        </w:rPr>
        <w:t xml:space="preserve"> are two blocks of </w:t>
      </w:r>
      <w:r w:rsidR="00C807DE" w:rsidRPr="006F0EE6">
        <w:rPr>
          <w:rFonts w:cstheme="minorHAnsi"/>
          <w:sz w:val="24"/>
          <w:szCs w:val="24"/>
          <w:shd w:val="clear" w:color="auto" w:fill="FFFFFF"/>
        </w:rPr>
        <w:t xml:space="preserve">private </w:t>
      </w:r>
      <w:r w:rsidRPr="006F0EE6">
        <w:rPr>
          <w:rFonts w:cstheme="minorHAnsi"/>
          <w:sz w:val="24"/>
          <w:szCs w:val="24"/>
          <w:shd w:val="clear" w:color="auto" w:fill="FFFFFF"/>
        </w:rPr>
        <w:t>flats,  Block A and Block B, situated on the edge of and within Hampstead Heath with a large communal garden between them.  It is mainly laid to grass but has many specimen trees, hedges, shrubs and flower beds.</w:t>
      </w:r>
    </w:p>
    <w:p w:rsidR="00320283" w:rsidRPr="006F0EE6" w:rsidRDefault="00320283" w:rsidP="00297C0A">
      <w:pPr>
        <w:rPr>
          <w:rFonts w:cstheme="minorHAnsi"/>
          <w:sz w:val="24"/>
          <w:szCs w:val="24"/>
        </w:rPr>
      </w:pPr>
    </w:p>
    <w:p w:rsidR="00297C0A" w:rsidRPr="006F0EE6" w:rsidRDefault="00324FDE" w:rsidP="00297C0A">
      <w:pPr>
        <w:rPr>
          <w:rFonts w:cstheme="minorHAnsi"/>
          <w:b/>
          <w:sz w:val="24"/>
          <w:szCs w:val="24"/>
        </w:rPr>
      </w:pPr>
      <w:r w:rsidRPr="006F0EE6">
        <w:rPr>
          <w:rFonts w:cstheme="minorHAnsi"/>
          <w:b/>
          <w:sz w:val="24"/>
          <w:szCs w:val="24"/>
        </w:rPr>
        <w:t>Local Significance: (Historical and Beauty)</w:t>
      </w:r>
    </w:p>
    <w:p w:rsidR="00F718FA" w:rsidRPr="006F0EE6" w:rsidRDefault="00F718FA" w:rsidP="00F718FA">
      <w:pPr>
        <w:rPr>
          <w:rFonts w:cstheme="minorHAnsi"/>
          <w:sz w:val="24"/>
          <w:szCs w:val="24"/>
          <w:shd w:val="clear" w:color="auto" w:fill="FFFFFF"/>
        </w:rPr>
      </w:pPr>
      <w:r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F0EE6">
        <w:rPr>
          <w:rFonts w:cstheme="minorHAnsi"/>
          <w:sz w:val="24"/>
          <w:szCs w:val="24"/>
          <w:shd w:val="clear" w:color="auto" w:fill="FFFFFF"/>
        </w:rPr>
        <w:t>Pryors</w:t>
      </w:r>
      <w:proofErr w:type="spellEnd"/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was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originally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large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single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house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with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stabling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and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extensive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gardens,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owned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by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F0EE6">
        <w:rPr>
          <w:rFonts w:cstheme="minorHAnsi"/>
          <w:sz w:val="24"/>
          <w:szCs w:val="24"/>
          <w:shd w:val="clear" w:color="auto" w:fill="FFFFFF"/>
        </w:rPr>
        <w:t>Pryors</w:t>
      </w:r>
      <w:proofErr w:type="spellEnd"/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family.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It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is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shown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present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on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6F0EE6">
        <w:rPr>
          <w:rFonts w:cstheme="minorHAnsi"/>
          <w:color w:val="333333"/>
          <w:sz w:val="24"/>
          <w:szCs w:val="24"/>
          <w:shd w:val="clear" w:color="auto" w:fill="FFFFFF"/>
        </w:rPr>
        <w:t>Rocque's</w:t>
      </w:r>
      <w:proofErr w:type="spellEnd"/>
      <w:r w:rsidR="00297C0A" w:rsidRPr="006F0EE6">
        <w:rPr>
          <w:rStyle w:val="apple-converted-space"/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6F0EE6">
        <w:rPr>
          <w:rStyle w:val="Emphasis"/>
          <w:rFonts w:cstheme="minorHAnsi"/>
          <w:color w:val="333333"/>
          <w:sz w:val="24"/>
          <w:szCs w:val="24"/>
          <w:shd w:val="clear" w:color="auto" w:fill="FFFFFF"/>
        </w:rPr>
        <w:t>Map</w:t>
      </w:r>
      <w:r w:rsidR="00297C0A" w:rsidRPr="006F0EE6">
        <w:rPr>
          <w:rStyle w:val="Emphasis"/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6F0EE6">
        <w:rPr>
          <w:rStyle w:val="Emphasis"/>
          <w:rFonts w:cstheme="minorHAnsi"/>
          <w:color w:val="333333"/>
          <w:sz w:val="24"/>
          <w:szCs w:val="24"/>
          <w:shd w:val="clear" w:color="auto" w:fill="FFFFFF"/>
        </w:rPr>
        <w:t>of</w:t>
      </w:r>
      <w:r w:rsidR="00297C0A" w:rsidRPr="006F0EE6">
        <w:rPr>
          <w:rStyle w:val="Emphasis"/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6F0EE6">
        <w:rPr>
          <w:rStyle w:val="Emphasis"/>
          <w:rFonts w:cstheme="minorHAnsi"/>
          <w:color w:val="333333"/>
          <w:sz w:val="24"/>
          <w:szCs w:val="24"/>
          <w:shd w:val="clear" w:color="auto" w:fill="FFFFFF"/>
        </w:rPr>
        <w:t>London</w:t>
      </w:r>
      <w:r w:rsidR="00297C0A" w:rsidRPr="006F0EE6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333333"/>
          <w:sz w:val="24"/>
          <w:szCs w:val="24"/>
          <w:shd w:val="clear" w:color="auto" w:fill="FFFFFF"/>
        </w:rPr>
        <w:t>(1741-5).</w:t>
      </w:r>
      <w:r w:rsidR="00297C0A" w:rsidRPr="006F0EE6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320283" w:rsidRPr="006F0EE6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</w:rPr>
        <w:t>Walter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Field,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water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colour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artist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of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some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repute,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and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main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founder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of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Hampstead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Heath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Protection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Society,</w:t>
      </w:r>
      <w:r w:rsidR="00297C0A" w:rsidRPr="006F0EE6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</w:rPr>
        <w:t>lived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here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up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until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his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death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in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1901.</w:t>
      </w:r>
      <w:r w:rsidR="00297C0A" w:rsidRPr="006F0EE6">
        <w:rPr>
          <w:rFonts w:cstheme="minorHAnsi"/>
          <w:sz w:val="24"/>
          <w:szCs w:val="24"/>
        </w:rPr>
        <w:t xml:space="preserve">  </w:t>
      </w:r>
      <w:r w:rsidRPr="006F0EE6">
        <w:rPr>
          <w:rFonts w:cstheme="minorHAnsi"/>
          <w:sz w:val="24"/>
          <w:szCs w:val="24"/>
        </w:rPr>
        <w:t>He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was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untiring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in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his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efforts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to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preserve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natural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beauties</w:t>
      </w:r>
      <w:r w:rsidR="00297C0A" w:rsidRPr="006F0EE6">
        <w:rPr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color w:val="252525"/>
          <w:sz w:val="24"/>
          <w:szCs w:val="24"/>
          <w:shd w:val="clear" w:color="auto" w:fill="FFFFFF"/>
        </w:rPr>
        <w:t>of</w:t>
      </w:r>
      <w:r w:rsidR="00297C0A" w:rsidRPr="006F0EE6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Hampstead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Heath.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The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whole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plot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of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1¾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acres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was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sold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following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year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with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its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grounds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described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charming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and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secluded,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shaded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by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cedar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and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other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trees.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 </w:t>
      </w:r>
      <w:r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house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was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then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pulled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down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and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present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two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large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blocks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of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flats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built,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but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retaining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much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of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6F0EE6">
        <w:rPr>
          <w:rFonts w:cstheme="minorHAnsi"/>
          <w:sz w:val="24"/>
          <w:szCs w:val="24"/>
          <w:shd w:val="clear" w:color="auto" w:fill="FFFFFF"/>
        </w:rPr>
        <w:t>gardens.</w:t>
      </w:r>
    </w:p>
    <w:p w:rsidR="00F718FA" w:rsidRDefault="00F718FA" w:rsidP="00F718FA">
      <w:pPr>
        <w:rPr>
          <w:rFonts w:cstheme="minorHAnsi"/>
          <w:shd w:val="clear" w:color="auto" w:fill="FFFFFF"/>
        </w:rPr>
      </w:pPr>
    </w:p>
    <w:p w:rsidR="003341EF" w:rsidRPr="00EE21F7" w:rsidRDefault="006106BB" w:rsidP="003341EF">
      <w:pPr>
        <w:jc w:val="center"/>
        <w:rPr>
          <w:rFonts w:cstheme="minorHAnsi"/>
          <w:shd w:val="clear" w:color="auto" w:fill="FFFFFF"/>
        </w:rPr>
      </w:pPr>
      <w:r w:rsidRPr="006106BB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93.85pt;margin-top:105.4pt;width:23.85pt;height:.05pt;z-index:251665408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32" type="#_x0000_t32" style="position:absolute;left:0;text-align:left;margin-left:94.3pt;margin-top:97.5pt;width:314.5pt;height:.4pt;z-index:251664384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31" type="#_x0000_t32" style="position:absolute;left:0;text-align:left;margin-left:349.6pt;margin-top:88.65pt;width:58.3pt;height:.45pt;z-index:251663360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29" type="#_x0000_t32" style="position:absolute;left:0;text-align:left;margin-left:92.5pt;margin-top:213.65pt;width:317.6pt;height:1.75pt;flip:y;z-index:251661312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30" type="#_x0000_t32" style="position:absolute;left:0;text-align:left;margin-left:92.95pt;margin-top:222.95pt;width:39.3pt;height:.4pt;flip:y;z-index:251662336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28" type="#_x0000_t32" style="position:absolute;left:0;text-align:left;margin-left:91.6pt;margin-top:204.8pt;width:318.05pt;height:1.8pt;flip:y;z-index:251660288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27" type="#_x0000_t32" style="position:absolute;left:0;text-align:left;margin-left:91.6pt;margin-top:197.3pt;width:318.05pt;height:1.35pt;flip:y;z-index:251659264" o:connectortype="straight" strokecolor="red" strokeweight=".5pt">
            <v:stroke dashstyle="1 1" endcap="round"/>
          </v:shape>
        </w:pict>
      </w:r>
      <w:r w:rsidRPr="006106BB">
        <w:rPr>
          <w:noProof/>
          <w:lang w:eastAsia="en-GB"/>
        </w:rPr>
        <w:pict>
          <v:shape id="_x0000_s1026" type="#_x0000_t32" style="position:absolute;left:0;text-align:left;margin-left:178.2pt;margin-top:190.25pt;width:231pt;height:.45pt;flip:y;z-index:251658240" o:connectortype="straight" strokecolor="red" strokeweight=".5pt">
            <v:stroke dashstyle="1 1" endcap="round"/>
          </v:shape>
        </w:pict>
      </w:r>
      <w:r w:rsidR="003341EF">
        <w:rPr>
          <w:noProof/>
          <w:lang w:eastAsia="en-GB"/>
        </w:rPr>
        <w:drawing>
          <wp:inline distT="0" distB="0" distL="0" distR="0">
            <wp:extent cx="4205141" cy="3692950"/>
            <wp:effectExtent l="19050" t="0" r="4909" b="0"/>
            <wp:docPr id="2" name="Picture 1" descr="C:\Users\Vicki\AppData\Local\Microsoft\Windows\INetCache\Content.Word\Sale of The Pryors 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ale of The Pryors 1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47" cy="36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DE" w:rsidRPr="00324FDE" w:rsidRDefault="00324FDE" w:rsidP="00324FDE">
      <w:pPr>
        <w:jc w:val="center"/>
        <w:rPr>
          <w:rFonts w:cstheme="minorHAnsi"/>
          <w:b/>
          <w:sz w:val="24"/>
          <w:szCs w:val="24"/>
        </w:rPr>
      </w:pPr>
      <w:r w:rsidRPr="00324FDE">
        <w:rPr>
          <w:b/>
          <w:sz w:val="24"/>
          <w:szCs w:val="24"/>
        </w:rPr>
        <w:t>1902 sale announcement for the old house</w:t>
      </w:r>
      <w:r>
        <w:rPr>
          <w:b/>
          <w:sz w:val="24"/>
          <w:szCs w:val="24"/>
        </w:rPr>
        <w:t xml:space="preserve"> and its garden</w:t>
      </w:r>
    </w:p>
    <w:p w:rsidR="00324FDE" w:rsidRDefault="00324FDE" w:rsidP="00F718FA">
      <w:pPr>
        <w:rPr>
          <w:rFonts w:cstheme="minorHAnsi"/>
        </w:rPr>
      </w:pPr>
    </w:p>
    <w:p w:rsidR="00F718FA" w:rsidRPr="006F0EE6" w:rsidRDefault="00F718FA" w:rsidP="00F718FA">
      <w:pPr>
        <w:rPr>
          <w:rFonts w:cstheme="minorHAnsi"/>
          <w:sz w:val="24"/>
          <w:szCs w:val="24"/>
        </w:rPr>
      </w:pPr>
      <w:r w:rsidRPr="006F0EE6">
        <w:rPr>
          <w:rFonts w:cstheme="minorHAnsi"/>
          <w:sz w:val="24"/>
          <w:szCs w:val="24"/>
        </w:rPr>
        <w:t>Thomas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J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Barratt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in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his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'The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Annals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of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Hampstead'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of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1912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reported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(</w:t>
      </w:r>
      <w:proofErr w:type="spellStart"/>
      <w:r w:rsidRPr="006F0EE6">
        <w:rPr>
          <w:rFonts w:cstheme="minorHAnsi"/>
          <w:sz w:val="24"/>
          <w:szCs w:val="24"/>
        </w:rPr>
        <w:t>vol</w:t>
      </w:r>
      <w:proofErr w:type="spellEnd"/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iii,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page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214)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'A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fine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Copper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Beech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stands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immediately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in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front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of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new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block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of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buildings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known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The</w:t>
      </w:r>
      <w:r w:rsidR="00297C0A" w:rsidRPr="006F0EE6">
        <w:rPr>
          <w:rFonts w:cstheme="minorHAnsi"/>
          <w:sz w:val="24"/>
          <w:szCs w:val="24"/>
        </w:rPr>
        <w:t xml:space="preserve"> </w:t>
      </w:r>
      <w:proofErr w:type="spellStart"/>
      <w:r w:rsidRPr="006F0EE6">
        <w:rPr>
          <w:rFonts w:cstheme="minorHAnsi"/>
          <w:sz w:val="24"/>
          <w:szCs w:val="24"/>
        </w:rPr>
        <w:t>Pryors</w:t>
      </w:r>
      <w:proofErr w:type="spellEnd"/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in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the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East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Heath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Road.'</w:t>
      </w:r>
    </w:p>
    <w:p w:rsidR="00F718FA" w:rsidRPr="006F0EE6" w:rsidRDefault="00F718FA" w:rsidP="00F718FA">
      <w:pPr>
        <w:rPr>
          <w:rFonts w:cstheme="minorHAnsi"/>
          <w:sz w:val="24"/>
          <w:szCs w:val="24"/>
        </w:rPr>
      </w:pPr>
    </w:p>
    <w:p w:rsidR="00F718FA" w:rsidRPr="006F0EE6" w:rsidRDefault="003341EF" w:rsidP="00F718FA">
      <w:pPr>
        <w:rPr>
          <w:rFonts w:cstheme="minorHAnsi"/>
          <w:sz w:val="24"/>
          <w:szCs w:val="24"/>
        </w:rPr>
      </w:pPr>
      <w:r w:rsidRPr="006F0EE6">
        <w:rPr>
          <w:rFonts w:cstheme="minorHAnsi"/>
          <w:sz w:val="24"/>
          <w:szCs w:val="24"/>
          <w:shd w:val="clear" w:color="auto" w:fill="FFFFFF"/>
        </w:rPr>
        <w:t xml:space="preserve">The </w:t>
      </w:r>
      <w:proofErr w:type="spellStart"/>
      <w:r w:rsidRPr="006F0EE6">
        <w:rPr>
          <w:rFonts w:cstheme="minorHAnsi"/>
          <w:sz w:val="24"/>
          <w:szCs w:val="24"/>
          <w:shd w:val="clear" w:color="auto" w:fill="FFFFFF"/>
        </w:rPr>
        <w:t>Pryors</w:t>
      </w:r>
      <w:proofErr w:type="spellEnd"/>
      <w:r w:rsidRPr="006F0EE6">
        <w:rPr>
          <w:rFonts w:cstheme="minorHAnsi"/>
          <w:sz w:val="24"/>
          <w:szCs w:val="24"/>
          <w:shd w:val="clear" w:color="auto" w:fill="FFFFFF"/>
        </w:rPr>
        <w:t xml:space="preserve"> Ltd was set up in 1976 when the lessees bought the freehold.  It is expected to continue into the future with the continued help of a managing company. 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garden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is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managed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by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320283" w:rsidRPr="006F0EE6">
        <w:rPr>
          <w:rFonts w:cstheme="minorHAnsi"/>
          <w:sz w:val="24"/>
          <w:szCs w:val="24"/>
          <w:shd w:val="clear" w:color="auto" w:fill="FFFFFF"/>
        </w:rPr>
        <w:t>'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Garden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Group</w:t>
      </w:r>
      <w:r w:rsidR="00320283" w:rsidRPr="006F0EE6">
        <w:rPr>
          <w:rFonts w:cstheme="minorHAnsi"/>
          <w:sz w:val="24"/>
          <w:szCs w:val="24"/>
          <w:shd w:val="clear" w:color="auto" w:fill="FFFFFF"/>
        </w:rPr>
        <w:t>'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which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is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a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subcommittee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of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Board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of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The</w:t>
      </w:r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F718FA" w:rsidRPr="006F0EE6">
        <w:rPr>
          <w:rFonts w:cstheme="minorHAnsi"/>
          <w:sz w:val="24"/>
          <w:szCs w:val="24"/>
          <w:shd w:val="clear" w:color="auto" w:fill="FFFFFF"/>
        </w:rPr>
        <w:t>Pryors</w:t>
      </w:r>
      <w:proofErr w:type="spellEnd"/>
      <w:r w:rsidR="00297C0A" w:rsidRPr="006F0EE6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718FA" w:rsidRPr="006F0EE6">
        <w:rPr>
          <w:rFonts w:cstheme="minorHAnsi"/>
          <w:sz w:val="24"/>
          <w:szCs w:val="24"/>
          <w:shd w:val="clear" w:color="auto" w:fill="FFFFFF"/>
        </w:rPr>
        <w:t>Ltd</w:t>
      </w:r>
      <w:r w:rsidRPr="006F0EE6">
        <w:rPr>
          <w:rFonts w:cstheme="minorHAnsi"/>
          <w:sz w:val="24"/>
          <w:szCs w:val="24"/>
          <w:shd w:val="clear" w:color="auto" w:fill="FFFFFF"/>
        </w:rPr>
        <w:t xml:space="preserve">.  They produce a newsletter about the garden twice a year for the residents.  </w:t>
      </w:r>
    </w:p>
    <w:p w:rsidR="00F718FA" w:rsidRPr="006F0EE6" w:rsidRDefault="00F718FA" w:rsidP="00F718FA">
      <w:pPr>
        <w:rPr>
          <w:rFonts w:cstheme="minorHAnsi"/>
          <w:sz w:val="24"/>
          <w:szCs w:val="24"/>
        </w:rPr>
      </w:pPr>
    </w:p>
    <w:p w:rsidR="00F718FA" w:rsidRPr="006F0EE6" w:rsidRDefault="00F718FA" w:rsidP="00F718FA">
      <w:pPr>
        <w:jc w:val="both"/>
        <w:rPr>
          <w:rFonts w:eastAsia="Times New Roman" w:cstheme="minorHAnsi"/>
          <w:sz w:val="24"/>
          <w:szCs w:val="24"/>
          <w:lang w:eastAsia="en-GB"/>
        </w:rPr>
      </w:pP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proofErr w:type="spellStart"/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Pryors</w:t>
      </w:r>
      <w:proofErr w:type="spellEnd"/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garden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important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residents</w:t>
      </w:r>
      <w:r w:rsidR="00320283" w:rsidRPr="006F0EE6">
        <w:rPr>
          <w:rFonts w:eastAsia="Times New Roman" w:cstheme="minorHAnsi"/>
          <w:color w:val="000000"/>
          <w:sz w:val="24"/>
          <w:szCs w:val="24"/>
          <w:lang w:eastAsia="en-GB"/>
        </w:rPr>
        <w:t>;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320283" w:rsidRPr="006F0EE6">
        <w:rPr>
          <w:rFonts w:cstheme="minorHAnsi"/>
          <w:sz w:val="24"/>
          <w:szCs w:val="24"/>
          <w:shd w:val="clear" w:color="auto" w:fill="FFFFFF"/>
        </w:rPr>
        <w:t xml:space="preserve">a very popular amenity particularly with young families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giving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E7027D" w:rsidRPr="006F0EE6">
        <w:rPr>
          <w:rFonts w:eastAsia="Times New Roman" w:cstheme="minorHAnsi"/>
          <w:color w:val="000000"/>
          <w:sz w:val="24"/>
          <w:szCs w:val="24"/>
          <w:lang w:eastAsia="en-GB"/>
        </w:rPr>
        <w:t>safe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enjoyment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people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all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ages</w:t>
      </w:r>
      <w:r w:rsidR="00E7027D" w:rsidRPr="006F0EE6">
        <w:rPr>
          <w:rFonts w:eastAsia="Times New Roman" w:cstheme="minorHAnsi"/>
          <w:color w:val="000000"/>
          <w:sz w:val="24"/>
          <w:szCs w:val="24"/>
          <w:lang w:eastAsia="en-GB"/>
        </w:rPr>
        <w:t>,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E7027D" w:rsidRPr="006F0EE6">
        <w:rPr>
          <w:rFonts w:eastAsia="Times New Roman" w:cstheme="minorHAnsi"/>
          <w:color w:val="000000"/>
          <w:sz w:val="24"/>
          <w:szCs w:val="24"/>
          <w:lang w:eastAsia="en-GB"/>
        </w:rPr>
        <w:t>including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E7027D" w:rsidRPr="006F0EE6">
        <w:rPr>
          <w:rFonts w:eastAsia="Times New Roman" w:cstheme="minorHAnsi"/>
          <w:color w:val="000000"/>
          <w:sz w:val="24"/>
          <w:szCs w:val="24"/>
          <w:lang w:eastAsia="en-GB"/>
        </w:rPr>
        <w:t>children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It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has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550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yards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hedges,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115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yards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planted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beds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around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Block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B,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further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beds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car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park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main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garden.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addition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there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are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hanging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baskets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tubs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adjacent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both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blocks,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rose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garden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between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Block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Heath,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lastRenderedPageBreak/>
        <w:t>and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composting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area</w:t>
      </w:r>
      <w:r w:rsidR="003341EF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for both garden and kitchen waste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There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important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much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used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huge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area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grass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27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trees.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</w:p>
    <w:p w:rsidR="00F718FA" w:rsidRPr="006F0EE6" w:rsidRDefault="00F718FA" w:rsidP="00F718FA">
      <w:pPr>
        <w:rPr>
          <w:rFonts w:eastAsia="Times New Roman" w:cstheme="minorHAnsi"/>
          <w:sz w:val="24"/>
          <w:szCs w:val="24"/>
          <w:lang w:eastAsia="en-GB"/>
        </w:rPr>
      </w:pPr>
    </w:p>
    <w:p w:rsidR="00F718FA" w:rsidRDefault="00F718FA" w:rsidP="00F718FA">
      <w:pPr>
        <w:rPr>
          <w:rFonts w:cstheme="minorHAnsi"/>
          <w:sz w:val="24"/>
          <w:szCs w:val="24"/>
        </w:rPr>
      </w:pP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trees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garden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are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inspected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annually.</w:t>
      </w:r>
      <w:r w:rsidR="00297C0A"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  <w:r w:rsidRPr="006F0EE6">
        <w:rPr>
          <w:rFonts w:cstheme="minorHAnsi"/>
          <w:sz w:val="24"/>
          <w:szCs w:val="24"/>
        </w:rPr>
        <w:t>There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are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17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different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tree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species,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including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maples,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beeches,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holly,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birch,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cedar,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oak,</w:t>
      </w:r>
      <w:r w:rsidR="00297C0A" w:rsidRPr="006F0EE6">
        <w:rPr>
          <w:rFonts w:cstheme="minorHAnsi"/>
          <w:sz w:val="24"/>
          <w:szCs w:val="24"/>
        </w:rPr>
        <w:t xml:space="preserve"> </w:t>
      </w:r>
      <w:proofErr w:type="spellStart"/>
      <w:r w:rsidRPr="006F0EE6">
        <w:rPr>
          <w:rFonts w:cstheme="minorHAnsi"/>
          <w:sz w:val="24"/>
          <w:szCs w:val="24"/>
        </w:rPr>
        <w:t>whitebeam</w:t>
      </w:r>
      <w:proofErr w:type="spellEnd"/>
      <w:r w:rsidRPr="006F0EE6">
        <w:rPr>
          <w:rFonts w:cstheme="minorHAnsi"/>
          <w:sz w:val="24"/>
          <w:szCs w:val="24"/>
        </w:rPr>
        <w:t>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oriental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plane,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ash,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tulip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tree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and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various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fruit</w:t>
      </w:r>
      <w:r w:rsidR="00297C0A" w:rsidRPr="006F0EE6">
        <w:rPr>
          <w:rFonts w:cstheme="minorHAnsi"/>
          <w:sz w:val="24"/>
          <w:szCs w:val="24"/>
        </w:rPr>
        <w:t xml:space="preserve"> </w:t>
      </w:r>
      <w:r w:rsidRPr="006F0EE6">
        <w:rPr>
          <w:rFonts w:cstheme="minorHAnsi"/>
          <w:sz w:val="24"/>
          <w:szCs w:val="24"/>
        </w:rPr>
        <w:t>trees.</w:t>
      </w:r>
      <w:r w:rsidR="00297C0A" w:rsidRPr="006F0EE6">
        <w:rPr>
          <w:rFonts w:cstheme="minorHAnsi"/>
          <w:sz w:val="24"/>
          <w:szCs w:val="24"/>
        </w:rPr>
        <w:t xml:space="preserve">  </w:t>
      </w:r>
    </w:p>
    <w:p w:rsidR="006F0EE6" w:rsidRPr="006F0EE6" w:rsidRDefault="006F0EE6" w:rsidP="00F718FA">
      <w:pPr>
        <w:rPr>
          <w:rFonts w:cstheme="minorHAnsi"/>
          <w:sz w:val="24"/>
          <w:szCs w:val="24"/>
        </w:rPr>
      </w:pPr>
    </w:p>
    <w:p w:rsidR="00C807DE" w:rsidRDefault="00C807DE" w:rsidP="00F718FA">
      <w:pPr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080094" cy="3120141"/>
            <wp:effectExtent l="19050" t="0" r="0" b="0"/>
            <wp:docPr id="5" name="Picture 5" descr="C:\Users\Vicki\AppData\Local\Microsoft\Windows\INetCache\Content.Word\P17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i\AppData\Local\Microsoft\Windows\INetCache\Content.Word\P1730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40" cy="312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080094" cy="3120138"/>
            <wp:effectExtent l="19050" t="0" r="0" b="0"/>
            <wp:docPr id="8" name="Picture 8" descr="C:\Users\Vicki\AppData\Local\Microsoft\Windows\INetCache\Content.Word\P173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ki\AppData\Local\Microsoft\Windows\INetCache\Content.Word\P173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53" cy="312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078355" cy="3117533"/>
            <wp:effectExtent l="19050" t="0" r="0" b="0"/>
            <wp:docPr id="11" name="Picture 11" descr="C:\Users\Vicki\AppData\Local\Microsoft\Windows\INetCache\Content.Word\P17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ki\AppData\Local\Microsoft\Windows\INetCache\Content.Word\P173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08" cy="31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DE" w:rsidRDefault="006106BB" w:rsidP="00F718FA">
      <w:pPr>
        <w:rPr>
          <w:rFonts w:cstheme="minorHAnsi"/>
          <w:b/>
          <w:sz w:val="24"/>
          <w:szCs w:val="24"/>
        </w:rPr>
      </w:pPr>
      <w:r w:rsidRPr="006106BB">
        <w:rPr>
          <w:rFonts w:cstheme="minorHAnsi"/>
          <w:b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5.05pt;margin-top:.75pt;width:300.65pt;height:34pt;z-index:251667456;mso-width-relative:margin;mso-height-relative:margin" stroked="f">
            <v:textbox>
              <w:txbxContent>
                <w:p w:rsidR="00A909E8" w:rsidRPr="00A909E8" w:rsidRDefault="00A909E8" w:rsidP="00A909E8">
                  <w:pPr>
                    <w:ind w:left="-142" w:right="-120"/>
                    <w:rPr>
                      <w:b/>
                      <w:sz w:val="24"/>
                      <w:szCs w:val="24"/>
                    </w:rPr>
                  </w:pPr>
                  <w:r w:rsidRPr="00A909E8">
                    <w:rPr>
                      <w:b/>
                      <w:sz w:val="24"/>
                      <w:szCs w:val="24"/>
                    </w:rPr>
                    <w:t xml:space="preserve">The </w:t>
                  </w:r>
                  <w:proofErr w:type="spellStart"/>
                  <w:r w:rsidRPr="00A909E8">
                    <w:rPr>
                      <w:b/>
                      <w:sz w:val="24"/>
                      <w:szCs w:val="24"/>
                    </w:rPr>
                    <w:t>Pryors</w:t>
                  </w:r>
                  <w:proofErr w:type="spellEnd"/>
                  <w:r w:rsidRPr="00A909E8">
                    <w:rPr>
                      <w:b/>
                      <w:sz w:val="24"/>
                      <w:szCs w:val="24"/>
                    </w:rPr>
                    <w:t xml:space="preserve"> taken from Hampstead Heath demonstrating how well it blends into its surroundings</w:t>
                  </w:r>
                </w:p>
              </w:txbxContent>
            </v:textbox>
          </v:shape>
        </w:pict>
      </w:r>
    </w:p>
    <w:p w:rsidR="00C807DE" w:rsidRDefault="00C807DE" w:rsidP="00F718F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n-GB"/>
        </w:rPr>
        <w:drawing>
          <wp:inline distT="0" distB="0" distL="0" distR="0">
            <wp:extent cx="4226946" cy="2817047"/>
            <wp:effectExtent l="19050" t="0" r="2154" b="0"/>
            <wp:docPr id="4" name="Picture 4" descr="C:\Users\Vicki\Documents\Hampstead\Neighbourhood Forum\NATURAL ENVIRONMENT section HLP\LOCAL GREEN SPACES\INDIVIDUAL LGS NEWEST\14 The Pryors\The Pryors\P173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Documents\Hampstead\Neighbourhood Forum\NATURAL ENVIRONMENT section HLP\LOCAL GREEN SPACES\INDIVIDUAL LGS NEWEST\14 The Pryors\The Pryors\P173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85" cy="28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064191" cy="3096289"/>
            <wp:effectExtent l="19050" t="0" r="0" b="0"/>
            <wp:docPr id="14" name="Picture 14" descr="C:\Users\Vicki\AppData\Local\Microsoft\Windows\INetCache\Content.Word\P17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ki\AppData\Local\Microsoft\Windows\INetCache\Content.Word\P173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66" cy="309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DE" w:rsidRDefault="00C807DE" w:rsidP="00F718FA">
      <w:pPr>
        <w:rPr>
          <w:rFonts w:cstheme="minorHAnsi"/>
          <w:b/>
          <w:sz w:val="24"/>
          <w:szCs w:val="24"/>
        </w:rPr>
      </w:pPr>
    </w:p>
    <w:p w:rsidR="003169CD" w:rsidRDefault="006106BB">
      <w:pPr>
        <w:rPr>
          <w:rFonts w:eastAsia="Times New Roman" w:cstheme="minorHAnsi"/>
          <w:lang w:eastAsia="en-GB"/>
        </w:rPr>
      </w:pPr>
      <w:r w:rsidRPr="006106BB">
        <w:rPr>
          <w:rFonts w:eastAsia="Times New Roman" w:cstheme="minorHAnsi"/>
          <w:noProof/>
          <w:lang w:val="en-US" w:eastAsia="zh-TW"/>
        </w:rPr>
        <w:lastRenderedPageBreak/>
        <w:pict>
          <v:shape id="_x0000_s1036" type="#_x0000_t202" style="position:absolute;margin-left:257.85pt;margin-top:133.5pt;width:238.65pt;height:116.6pt;z-index:251669504;mso-height-percent:200;mso-height-percent:200;mso-width-relative:margin;mso-height-relative:margin" stroked="f">
            <v:textbox style="mso-fit-shape-to-text:t">
              <w:txbxContent>
                <w:p w:rsidR="00A909E8" w:rsidRPr="00324FDE" w:rsidRDefault="00A909E8" w:rsidP="00A909E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24FDE">
                    <w:rPr>
                      <w:rFonts w:cstheme="minorHAnsi"/>
                      <w:b/>
                      <w:sz w:val="24"/>
                      <w:szCs w:val="24"/>
                    </w:rPr>
                    <w:t>Richness of</w:t>
                  </w:r>
                  <w:r w:rsidRPr="00324FDE">
                    <w:rPr>
                      <w:rFonts w:cstheme="minorHAnsi"/>
                      <w:b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4"/>
                      <w:szCs w:val="24"/>
                    </w:rPr>
                    <w:t>Wildlife</w:t>
                  </w:r>
                </w:p>
                <w:p w:rsidR="00A909E8" w:rsidRPr="00A909E8" w:rsidRDefault="00A909E8">
                  <w:pPr>
                    <w:rPr>
                      <w:rFonts w:eastAsia="Times New Roman" w:cstheme="minorHAnsi"/>
                      <w:lang w:eastAsia="en-GB"/>
                    </w:rPr>
                  </w:pPr>
                  <w:r w:rsidRPr="00D91F5C">
                    <w:rPr>
                      <w:rFonts w:cstheme="minorHAnsi"/>
                    </w:rPr>
                    <w:t>B</w:t>
                  </w:r>
                  <w:r>
                    <w:rPr>
                      <w:rFonts w:cstheme="minorHAnsi"/>
                    </w:rPr>
                    <w:t>eing quite literally within the Heath, the trees in the gardens here are managed for their habitat as well as their beauty</w:t>
                  </w:r>
                  <w:r>
                    <w:rPr>
                      <w:rFonts w:eastAsia="Times New Roman" w:cstheme="minorHAnsi"/>
                      <w:lang w:eastAsia="en-GB"/>
                    </w:rPr>
                    <w:t xml:space="preserve">; one can be seen from the Heath with a splendid set of holes.  The smaller bats are regularly seen to fly around in the garden and </w:t>
                  </w:r>
                  <w:r w:rsidR="00860421">
                    <w:rPr>
                      <w:rFonts w:eastAsia="Times New Roman" w:cstheme="minorHAnsi"/>
                      <w:lang w:eastAsia="en-GB"/>
                    </w:rPr>
                    <w:t xml:space="preserve">the larger </w:t>
                  </w:r>
                  <w:proofErr w:type="spellStart"/>
                  <w:r>
                    <w:rPr>
                      <w:rFonts w:eastAsia="Times New Roman" w:cstheme="minorHAnsi"/>
                      <w:lang w:eastAsia="en-GB"/>
                    </w:rPr>
                    <w:t>noctule</w:t>
                  </w:r>
                  <w:proofErr w:type="spellEnd"/>
                  <w:r w:rsidR="00860421">
                    <w:rPr>
                      <w:rFonts w:eastAsia="Times New Roman" w:cstheme="minorHAnsi"/>
                      <w:lang w:eastAsia="en-GB"/>
                    </w:rPr>
                    <w:t xml:space="preserve"> bats</w:t>
                  </w:r>
                  <w:r>
                    <w:rPr>
                      <w:rFonts w:eastAsia="Times New Roman" w:cstheme="minorHAnsi"/>
                      <w:lang w:eastAsia="en-GB"/>
                    </w:rPr>
                    <w:t xml:space="preserve"> are known to fly high over the Heath at dusk from this direction.</w:t>
                  </w:r>
                </w:p>
              </w:txbxContent>
            </v:textbox>
          </v:shape>
        </w:pict>
      </w:r>
      <w:r w:rsidR="00F718FA">
        <w:rPr>
          <w:rFonts w:eastAsia="Times New Roman" w:cstheme="minorHAnsi"/>
          <w:noProof/>
          <w:lang w:eastAsia="en-GB"/>
        </w:rPr>
        <w:drawing>
          <wp:inline distT="0" distB="0" distL="0" distR="0">
            <wp:extent cx="3095951" cy="3101009"/>
            <wp:effectExtent l="19050" t="0" r="9199" b="0"/>
            <wp:docPr id="1" name="Picture 1" descr="C:\Users\Vicki\Documents\Hampstead\Neighbourhood Forum\NATURAL ENVIRONMENT section HLP\LOCAL GREEN SPACES\INDIVIDUAL LGSs\The Pryors\DSC0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Documents\Hampstead\Neighbourhood Forum\NATURAL ENVIRONMENT section HLP\LOCAL GREEN SPACES\INDIVIDUAL LGSs\The Pryors\DSC08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51" cy="31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9E8">
        <w:rPr>
          <w:rFonts w:eastAsia="Times New Roman" w:cstheme="minorHAnsi"/>
          <w:lang w:eastAsia="en-GB"/>
        </w:rPr>
        <w:t xml:space="preserve"> </w:t>
      </w:r>
    </w:p>
    <w:p w:rsidR="006F0EE6" w:rsidRDefault="006F0EE6" w:rsidP="006F0EE6">
      <w:pPr>
        <w:tabs>
          <w:tab w:val="left" w:pos="2616"/>
        </w:tabs>
        <w:rPr>
          <w:rFonts w:eastAsia="Times New Roman" w:cs="Arial"/>
          <w:b/>
          <w:bCs/>
          <w:sz w:val="24"/>
          <w:szCs w:val="24"/>
          <w:lang w:eastAsia="en-GB"/>
        </w:rPr>
      </w:pPr>
    </w:p>
    <w:p w:rsidR="006F0EE6" w:rsidRPr="006F0EE6" w:rsidRDefault="006F0EE6" w:rsidP="006F0EE6">
      <w:pPr>
        <w:tabs>
          <w:tab w:val="left" w:pos="2616"/>
        </w:tabs>
        <w:rPr>
          <w:rFonts w:eastAsia="Times New Roman" w:cs="Arial"/>
          <w:sz w:val="24"/>
          <w:szCs w:val="24"/>
          <w:lang w:eastAsia="en-GB"/>
        </w:rPr>
      </w:pPr>
      <w:r w:rsidRPr="006F0EE6">
        <w:rPr>
          <w:rFonts w:eastAsia="Times New Roman" w:cs="Arial"/>
          <w:b/>
          <w:bCs/>
          <w:sz w:val="24"/>
          <w:szCs w:val="24"/>
          <w:lang w:eastAsia="en-GB"/>
        </w:rPr>
        <w:t>Special Policy Area:</w:t>
      </w:r>
      <w:r w:rsidRPr="006F0EE6">
        <w:rPr>
          <w:rFonts w:eastAsia="Times New Roman" w:cs="Arial"/>
          <w:sz w:val="24"/>
          <w:szCs w:val="24"/>
          <w:lang w:eastAsia="en-GB"/>
        </w:rPr>
        <w:t xml:space="preserve"> </w:t>
      </w:r>
    </w:p>
    <w:p w:rsidR="006F0EE6" w:rsidRPr="006F0EE6" w:rsidRDefault="006F0EE6">
      <w:pPr>
        <w:rPr>
          <w:rFonts w:eastAsia="Times New Roman" w:cstheme="minorHAnsi"/>
          <w:sz w:val="24"/>
          <w:szCs w:val="24"/>
          <w:lang w:eastAsia="en-GB"/>
        </w:rPr>
      </w:pPr>
      <w:r w:rsidRPr="006F0EE6">
        <w:rPr>
          <w:rFonts w:eastAsia="Times New Roman" w:cstheme="minorHAnsi"/>
          <w:sz w:val="24"/>
          <w:szCs w:val="24"/>
          <w:lang w:eastAsia="en-GB"/>
        </w:rPr>
        <w:t>Area of Special Character: Hampstead &amp; Highgate Ridge</w:t>
      </w:r>
    </w:p>
    <w:p w:rsidR="006F0EE6" w:rsidRPr="006F0EE6" w:rsidRDefault="006F0EE6">
      <w:pPr>
        <w:rPr>
          <w:rFonts w:eastAsia="Times New Roman" w:cstheme="minorHAnsi"/>
          <w:sz w:val="24"/>
          <w:szCs w:val="24"/>
          <w:lang w:eastAsia="en-GB"/>
        </w:rPr>
      </w:pPr>
    </w:p>
    <w:p w:rsidR="006F0EE6" w:rsidRPr="006F0EE6" w:rsidRDefault="006F0EE6" w:rsidP="006F0EE6">
      <w:pPr>
        <w:pStyle w:val="TableParagraph"/>
        <w:widowControl/>
        <w:rPr>
          <w:rFonts w:eastAsia="Times New Roman" w:cstheme="minorHAnsi"/>
          <w:sz w:val="24"/>
          <w:szCs w:val="24"/>
          <w:lang w:eastAsia="en-GB"/>
        </w:rPr>
      </w:pPr>
      <w:r w:rsidRPr="006F0EE6">
        <w:rPr>
          <w:rFonts w:eastAsia="Times New Roman" w:cstheme="minorHAnsi"/>
          <w:b/>
          <w:bCs/>
          <w:sz w:val="24"/>
          <w:szCs w:val="24"/>
          <w:lang w:eastAsia="en-GB"/>
        </w:rPr>
        <w:t>Other LA designation:</w:t>
      </w:r>
      <w:r w:rsidRPr="006F0EE6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6F0EE6" w:rsidRPr="006F0EE6" w:rsidRDefault="006F0EE6" w:rsidP="006F0EE6">
      <w:pPr>
        <w:rPr>
          <w:rFonts w:cstheme="minorHAnsi"/>
          <w:sz w:val="24"/>
          <w:szCs w:val="24"/>
        </w:rPr>
      </w:pPr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The </w:t>
      </w:r>
      <w:proofErr w:type="spellStart"/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>Pryors</w:t>
      </w:r>
      <w:proofErr w:type="spellEnd"/>
      <w:r w:rsidRPr="006F0EE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are</w:t>
      </w:r>
      <w:r w:rsidRPr="006F0EE6">
        <w:rPr>
          <w:rFonts w:cstheme="minorHAnsi"/>
          <w:sz w:val="24"/>
          <w:szCs w:val="24"/>
        </w:rPr>
        <w:t xml:space="preserve"> in the Hampstead Conservation Area.</w:t>
      </w:r>
    </w:p>
    <w:p w:rsidR="006F0EE6" w:rsidRPr="006F0EE6" w:rsidRDefault="006F0EE6" w:rsidP="006F0EE6">
      <w:pPr>
        <w:shd w:val="clear" w:color="auto" w:fill="FFFFFF"/>
        <w:rPr>
          <w:rFonts w:eastAsia="Times New Roman" w:cstheme="minorHAnsi"/>
          <w:sz w:val="24"/>
          <w:szCs w:val="24"/>
          <w:lang w:eastAsia="en-GB"/>
        </w:rPr>
      </w:pPr>
    </w:p>
    <w:p w:rsidR="006F0EE6" w:rsidRPr="006F0EE6" w:rsidRDefault="006F0EE6" w:rsidP="006F0EE6">
      <w:pPr>
        <w:rPr>
          <w:rFonts w:cstheme="minorHAnsi"/>
          <w:sz w:val="24"/>
          <w:szCs w:val="24"/>
        </w:rPr>
      </w:pPr>
      <w:r w:rsidRPr="006F0EE6">
        <w:rPr>
          <w:rFonts w:cstheme="minorHAnsi"/>
          <w:b/>
          <w:sz w:val="24"/>
          <w:szCs w:val="24"/>
        </w:rPr>
        <w:t>Supports Local Plan Policies</w:t>
      </w:r>
      <w:r w:rsidRPr="006F0EE6">
        <w:rPr>
          <w:rFonts w:cstheme="minorHAnsi"/>
          <w:sz w:val="24"/>
          <w:szCs w:val="24"/>
        </w:rPr>
        <w:t xml:space="preserve">: </w:t>
      </w:r>
    </w:p>
    <w:p w:rsidR="005D3DED" w:rsidRDefault="005D3DED" w:rsidP="005D3DED">
      <w:pPr>
        <w:shd w:val="clear" w:color="auto" w:fill="FFFFFF"/>
        <w:rPr>
          <w:rStyle w:val="Strong"/>
          <w:rFonts w:cstheme="minorHAnsi"/>
          <w:b w:val="0"/>
          <w:sz w:val="24"/>
          <w:szCs w:val="24"/>
          <w:shd w:val="clear" w:color="auto" w:fill="FFFFFF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>Designation of t</w:t>
      </w:r>
      <w:r w:rsidRPr="00617DD4">
        <w:rPr>
          <w:rFonts w:eastAsia="Times New Roman" w:cstheme="minorHAnsi"/>
          <w:color w:val="000000"/>
          <w:sz w:val="24"/>
          <w:szCs w:val="24"/>
          <w:lang w:eastAsia="en-GB"/>
        </w:rPr>
        <w:t>h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e gardens of The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n-GB"/>
        </w:rPr>
        <w:t>Pryors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as a Local Green Space would support</w:t>
      </w:r>
      <w:r w:rsidRPr="00617DD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5D3DED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Camden's Local Plan Policy A2 'Open Space': c, e, j;  A3 'Biodiversity': c and j.  </w:t>
      </w:r>
      <w:r w:rsidRPr="00515027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By providing informal play space for its residents children as well as a restful and beautiful space for adult residents</w:t>
      </w:r>
      <w:r>
        <w:rPr>
          <w:rStyle w:val="Strong"/>
          <w:rFonts w:cstheme="minorHAnsi"/>
          <w:sz w:val="24"/>
          <w:szCs w:val="24"/>
          <w:shd w:val="clear" w:color="auto" w:fill="FFFFFF"/>
        </w:rPr>
        <w:t xml:space="preserve"> </w:t>
      </w:r>
      <w:r w:rsidRPr="00032C10">
        <w:rPr>
          <w:rFonts w:eastAsia="Times New Roman" w:cstheme="minorHAnsi"/>
          <w:bCs/>
          <w:color w:val="000000"/>
          <w:sz w:val="24"/>
          <w:szCs w:val="24"/>
          <w:lang w:val="en-US" w:eastAsia="en-GB"/>
        </w:rPr>
        <w:t xml:space="preserve">it is consistent with Local Plan 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Policy C1 'Health </w:t>
      </w:r>
      <w:r w:rsidRPr="00032C10">
        <w:rPr>
          <w:rFonts w:eastAsia="Times New Roman" w:cstheme="minorHAnsi"/>
          <w:color w:val="222222"/>
          <w:sz w:val="24"/>
          <w:szCs w:val="24"/>
          <w:lang w:eastAsia="en-GB"/>
        </w:rPr>
        <w:t xml:space="preserve">and well-being': a, and 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Policy C2 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'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>Community facilities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'</w:t>
      </w:r>
      <w:r w:rsidRPr="00032C10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:rsidR="006F0EE6" w:rsidRPr="006F0EE6" w:rsidRDefault="006F0EE6">
      <w:pPr>
        <w:rPr>
          <w:rFonts w:eastAsia="Times New Roman" w:cstheme="minorHAnsi"/>
          <w:sz w:val="24"/>
          <w:szCs w:val="24"/>
          <w:lang w:eastAsia="en-GB"/>
        </w:rPr>
      </w:pPr>
    </w:p>
    <w:p w:rsidR="006F0EE6" w:rsidRPr="00360ABC" w:rsidRDefault="006F0EE6" w:rsidP="006F0EE6">
      <w:pPr>
        <w:tabs>
          <w:tab w:val="left" w:pos="2616"/>
        </w:tabs>
        <w:rPr>
          <w:rFonts w:cstheme="minorHAnsi"/>
          <w:b/>
          <w:sz w:val="24"/>
          <w:szCs w:val="24"/>
        </w:rPr>
      </w:pPr>
      <w:r w:rsidRPr="00360ABC">
        <w:rPr>
          <w:rFonts w:cstheme="minorHAnsi"/>
          <w:b/>
          <w:sz w:val="24"/>
          <w:szCs w:val="24"/>
        </w:rPr>
        <w:t>Hampstead Local Plan:</w:t>
      </w:r>
    </w:p>
    <w:p w:rsidR="006F0EE6" w:rsidRDefault="006F0EE6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Heath fringes; Biodiversity corridors</w:t>
      </w:r>
    </w:p>
    <w:p w:rsidR="006F0EE6" w:rsidRPr="00A909E8" w:rsidRDefault="006F0EE6">
      <w:pPr>
        <w:rPr>
          <w:rFonts w:eastAsia="Times New Roman" w:cstheme="minorHAnsi"/>
          <w:lang w:eastAsia="en-GB"/>
        </w:rPr>
      </w:pPr>
    </w:p>
    <w:sectPr w:rsidR="006F0EE6" w:rsidRPr="00A909E8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718FA"/>
    <w:rsid w:val="00086C85"/>
    <w:rsid w:val="00126E3A"/>
    <w:rsid w:val="00142975"/>
    <w:rsid w:val="00283680"/>
    <w:rsid w:val="00297C0A"/>
    <w:rsid w:val="003169CD"/>
    <w:rsid w:val="00320283"/>
    <w:rsid w:val="00324FDE"/>
    <w:rsid w:val="003341EF"/>
    <w:rsid w:val="003446CE"/>
    <w:rsid w:val="00432198"/>
    <w:rsid w:val="004936CD"/>
    <w:rsid w:val="004B1FFF"/>
    <w:rsid w:val="005A6EC9"/>
    <w:rsid w:val="005D3DED"/>
    <w:rsid w:val="006106BB"/>
    <w:rsid w:val="006904E5"/>
    <w:rsid w:val="006F0EE6"/>
    <w:rsid w:val="0079386A"/>
    <w:rsid w:val="00860421"/>
    <w:rsid w:val="008C79A7"/>
    <w:rsid w:val="008F2C1A"/>
    <w:rsid w:val="00954C13"/>
    <w:rsid w:val="00A909E8"/>
    <w:rsid w:val="00AB3701"/>
    <w:rsid w:val="00B81458"/>
    <w:rsid w:val="00BD335B"/>
    <w:rsid w:val="00BD65EC"/>
    <w:rsid w:val="00C146A7"/>
    <w:rsid w:val="00C807DE"/>
    <w:rsid w:val="00CE4FAC"/>
    <w:rsid w:val="00DB3009"/>
    <w:rsid w:val="00DD6B4D"/>
    <w:rsid w:val="00E605A7"/>
    <w:rsid w:val="00E7027D"/>
    <w:rsid w:val="00E762A0"/>
    <w:rsid w:val="00F718FA"/>
    <w:rsid w:val="00FC4C01"/>
    <w:rsid w:val="00FF4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9" type="connector" idref="#_x0000_s1032"/>
        <o:r id="V:Rule10" type="connector" idref="#_x0000_s1033"/>
        <o:r id="V:Rule11" type="connector" idref="#_x0000_s1029"/>
        <o:r id="V:Rule12" type="connector" idref="#_x0000_s1030"/>
        <o:r id="V:Rule13" type="connector" idref="#_x0000_s1026"/>
        <o:r id="V:Rule14" type="connector" idref="#_x0000_s1031"/>
        <o:r id="V:Rule15" type="connector" idref="#_x0000_s1027"/>
        <o:r id="V:Rule1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718FA"/>
  </w:style>
  <w:style w:type="character" w:styleId="Emphasis">
    <w:name w:val="Emphasis"/>
    <w:basedOn w:val="DefaultParagraphFont"/>
    <w:uiPriority w:val="20"/>
    <w:qFormat/>
    <w:rsid w:val="00F718F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02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F0EE6"/>
    <w:pPr>
      <w:widowControl w:val="0"/>
    </w:pPr>
    <w:rPr>
      <w:lang w:val="en-US"/>
    </w:rPr>
  </w:style>
  <w:style w:type="character" w:styleId="Strong">
    <w:name w:val="Strong"/>
    <w:basedOn w:val="DefaultParagraphFont"/>
    <w:uiPriority w:val="22"/>
    <w:qFormat/>
    <w:rsid w:val="006F0E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7</cp:revision>
  <dcterms:created xsi:type="dcterms:W3CDTF">2017-07-03T09:44:00Z</dcterms:created>
  <dcterms:modified xsi:type="dcterms:W3CDTF">2017-07-21T12:09:00Z</dcterms:modified>
</cp:coreProperties>
</file>